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D72" w14:textId="77777777" w:rsidR="00B06A64" w:rsidRPr="004D6AF9" w:rsidRDefault="00B06A64" w:rsidP="004709D6">
      <w:pPr>
        <w:spacing w:line="360" w:lineRule="auto"/>
        <w:ind w:left="0" w:right="0" w:firstLine="0"/>
        <w:rPr>
          <w:rFonts w:ascii="Times New Roman" w:hAnsi="Times New Roman" w:cs="Times New Roman"/>
          <w:b/>
          <w:sz w:val="10"/>
          <w:szCs w:val="10"/>
        </w:rPr>
      </w:pPr>
    </w:p>
    <w:p w14:paraId="67EBDB95" w14:textId="759D8954" w:rsidR="00B06A64" w:rsidRPr="000858EF" w:rsidRDefault="00B06A64" w:rsidP="004709D6">
      <w:pPr>
        <w:spacing w:after="0" w:line="360" w:lineRule="auto"/>
        <w:ind w:left="0" w:right="0" w:firstLine="0"/>
        <w:jc w:val="center"/>
        <w:rPr>
          <w:b/>
          <w:bCs/>
          <w:i/>
          <w:iCs/>
          <w:sz w:val="24"/>
          <w:szCs w:val="24"/>
        </w:rPr>
      </w:pPr>
      <w:r w:rsidRPr="000858EF">
        <w:rPr>
          <w:b/>
          <w:bCs/>
          <w:i/>
          <w:iCs/>
          <w:sz w:val="24"/>
          <w:szCs w:val="24"/>
        </w:rPr>
        <w:t>EDITAL DO PROCESSO SELETIVO 202</w:t>
      </w:r>
      <w:r>
        <w:rPr>
          <w:b/>
          <w:bCs/>
          <w:i/>
          <w:iCs/>
          <w:sz w:val="24"/>
          <w:szCs w:val="24"/>
        </w:rPr>
        <w:t>2</w:t>
      </w:r>
      <w:r w:rsidR="00255E0E">
        <w:rPr>
          <w:b/>
          <w:bCs/>
          <w:i/>
          <w:iCs/>
          <w:sz w:val="24"/>
          <w:szCs w:val="24"/>
        </w:rPr>
        <w:t>.1</w:t>
      </w:r>
    </w:p>
    <w:p w14:paraId="5E53D5FE" w14:textId="77777777" w:rsidR="00B06A64" w:rsidRPr="000858EF" w:rsidRDefault="00B06A64" w:rsidP="004709D6">
      <w:pPr>
        <w:spacing w:after="0" w:line="360" w:lineRule="auto"/>
        <w:ind w:left="0" w:right="0" w:firstLine="0"/>
        <w:jc w:val="center"/>
        <w:rPr>
          <w:b/>
          <w:bCs/>
          <w:i/>
          <w:iCs/>
          <w:sz w:val="24"/>
          <w:szCs w:val="24"/>
        </w:rPr>
      </w:pPr>
    </w:p>
    <w:p w14:paraId="51455C92" w14:textId="77777777" w:rsidR="00B06A64" w:rsidRPr="000858EF" w:rsidRDefault="00B06A64" w:rsidP="004709D6">
      <w:pPr>
        <w:tabs>
          <w:tab w:val="left" w:pos="-142"/>
          <w:tab w:val="left" w:pos="0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A Direção Geral da Faculdade Centro Sul, torna público que estarão abertas as inscrições do Processo Seletivo aos cursos de graduação, nos termos do Regimento da Instituição e da legislação vigente, divulga a Súmula das normas que regulamentam o Processo Seletivo e os candidatos, ao nele se inscreverem, declaram, implicitamente, conhecer e com elas concordar. </w:t>
      </w:r>
    </w:p>
    <w:p w14:paraId="6CFD2B12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</w:p>
    <w:p w14:paraId="476A502B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  <w:r w:rsidRPr="000858EF">
        <w:rPr>
          <w:b/>
          <w:bCs/>
          <w:sz w:val="24"/>
          <w:szCs w:val="24"/>
        </w:rPr>
        <w:t xml:space="preserve">I. INSCRIÇÃO: </w:t>
      </w:r>
    </w:p>
    <w:p w14:paraId="54925A8F" w14:textId="4FCD3ABA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1.1. Poderão se inscrever no concurso vestibular </w:t>
      </w:r>
      <w:r w:rsidR="00255E0E">
        <w:rPr>
          <w:sz w:val="24"/>
          <w:szCs w:val="24"/>
        </w:rPr>
        <w:t>2022.1</w:t>
      </w:r>
      <w:r w:rsidRPr="000858EF">
        <w:rPr>
          <w:sz w:val="24"/>
          <w:szCs w:val="24"/>
        </w:rPr>
        <w:t xml:space="preserve"> os candidatos que tenham concluído o Ensino Médio ou cuja conclusão do Ensino Médio ou equivalente se efetive até o período de matrícula dos candidatos aprovados no referido Concurso. </w:t>
      </w:r>
    </w:p>
    <w:p w14:paraId="0DA91118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1.2. As inscrições serão realizadas pela internet, através do endereço: </w:t>
      </w:r>
    </w:p>
    <w:p w14:paraId="2A0183D6" w14:textId="3533323D" w:rsidR="00B06A64" w:rsidRPr="000858EF" w:rsidRDefault="00126AE9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hyperlink r:id="rId8" w:history="1">
        <w:r w:rsidR="00B06A64" w:rsidRPr="000858EF">
          <w:rPr>
            <w:color w:val="0563C1" w:themeColor="hyperlink"/>
            <w:sz w:val="24"/>
            <w:szCs w:val="24"/>
            <w:u w:val="single"/>
          </w:rPr>
          <w:t>www.faculdadecentrosul.edu.br</w:t>
        </w:r>
      </w:hyperlink>
      <w:r w:rsidR="00B06A64" w:rsidRPr="000858EF">
        <w:rPr>
          <w:sz w:val="24"/>
          <w:szCs w:val="24"/>
        </w:rPr>
        <w:t xml:space="preserve"> ou presencial na sede da Faculdade Centro Sul, localizada à Rua </w:t>
      </w:r>
      <w:r w:rsidR="00B06A64">
        <w:rPr>
          <w:sz w:val="24"/>
          <w:szCs w:val="24"/>
        </w:rPr>
        <w:t>Guilherme de Oliveira</w:t>
      </w:r>
      <w:r w:rsidR="00B06A64" w:rsidRPr="000858EF">
        <w:rPr>
          <w:sz w:val="24"/>
          <w:szCs w:val="24"/>
        </w:rPr>
        <w:t xml:space="preserve">, </w:t>
      </w:r>
      <w:r w:rsidR="00B06A64">
        <w:rPr>
          <w:sz w:val="24"/>
          <w:szCs w:val="24"/>
        </w:rPr>
        <w:t xml:space="preserve">870, </w:t>
      </w:r>
      <w:r w:rsidR="00B06A64" w:rsidRPr="000858EF">
        <w:rPr>
          <w:sz w:val="24"/>
          <w:szCs w:val="24"/>
        </w:rPr>
        <w:t xml:space="preserve">Bairro </w:t>
      </w:r>
      <w:r w:rsidR="00B06A64">
        <w:rPr>
          <w:sz w:val="24"/>
          <w:szCs w:val="24"/>
        </w:rPr>
        <w:t>Centro</w:t>
      </w:r>
      <w:r w:rsidR="00B06A64" w:rsidRPr="000858EF">
        <w:rPr>
          <w:sz w:val="24"/>
          <w:szCs w:val="24"/>
        </w:rPr>
        <w:t>, na cidade de Iguatu-CE</w:t>
      </w:r>
      <w:r w:rsidR="00B06A64">
        <w:rPr>
          <w:sz w:val="24"/>
          <w:szCs w:val="24"/>
        </w:rPr>
        <w:t xml:space="preserve"> de segunda a sexta-feira no horário de 08h às </w:t>
      </w:r>
      <w:r w:rsidR="00255E0E">
        <w:rPr>
          <w:sz w:val="24"/>
          <w:szCs w:val="24"/>
        </w:rPr>
        <w:t>21</w:t>
      </w:r>
      <w:r w:rsidR="00B06A64">
        <w:rPr>
          <w:sz w:val="24"/>
          <w:szCs w:val="24"/>
        </w:rPr>
        <w:t>h</w:t>
      </w:r>
      <w:r w:rsidR="00B06A64" w:rsidRPr="000858EF">
        <w:rPr>
          <w:sz w:val="24"/>
          <w:szCs w:val="24"/>
        </w:rPr>
        <w:t>.</w:t>
      </w:r>
    </w:p>
    <w:p w14:paraId="172B7279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</w:p>
    <w:p w14:paraId="78D35B9A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  <w:r w:rsidRPr="000858EF">
        <w:rPr>
          <w:b/>
          <w:bCs/>
          <w:sz w:val="24"/>
          <w:szCs w:val="24"/>
        </w:rPr>
        <w:t xml:space="preserve">II. MODALIDADES DE INSCRIÇÃO: </w:t>
      </w:r>
    </w:p>
    <w:p w14:paraId="5F6E265E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a) VESTIBULAR VIRTUAL (Prova on-line) – poderão se inscrever para esta modalidade os candidatos que tiverem concluído o Ensino Médio até a data da matrícula. </w:t>
      </w:r>
    </w:p>
    <w:p w14:paraId="1FC2D511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b) VESTIBULAR SIMPLIFICADO (Entrada com nota do ENEM) - para esta modalidade, poderão se inscrever os candidatos que obedecerem aos seguintes requisitos: </w:t>
      </w:r>
    </w:p>
    <w:p w14:paraId="1074BCC1" w14:textId="665FFCDE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>- terem realizado o ENEM dos anos de 2015, 2016, 2017, 2018</w:t>
      </w:r>
      <w:r>
        <w:rPr>
          <w:sz w:val="24"/>
          <w:szCs w:val="24"/>
        </w:rPr>
        <w:t xml:space="preserve">, </w:t>
      </w:r>
      <w:r w:rsidRPr="000858EF">
        <w:rPr>
          <w:sz w:val="24"/>
          <w:szCs w:val="24"/>
        </w:rPr>
        <w:t>2019</w:t>
      </w:r>
      <w:r w:rsidR="006E4CE5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2020</w:t>
      </w:r>
      <w:r w:rsidRPr="000858EF">
        <w:rPr>
          <w:sz w:val="24"/>
          <w:szCs w:val="24"/>
        </w:rPr>
        <w:t xml:space="preserve">; </w:t>
      </w:r>
    </w:p>
    <w:p w14:paraId="6979E7D7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- terem atingido, no mínimo, a média aritmética simples de 450 pontos na soma geral das provas e Redação do ENEM; </w:t>
      </w:r>
    </w:p>
    <w:p w14:paraId="04C017FF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- não terem obtido nota zero na prova de Redação. </w:t>
      </w:r>
    </w:p>
    <w:p w14:paraId="586552E6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c) TRANSFERÊNCIA/PORTADOR DE DIPLOMA – para esta modalidade poderão participar alunos que estejam com um curso de ensino superior em andamento ou quem já concluiu um curso de nível superior. </w:t>
      </w:r>
    </w:p>
    <w:p w14:paraId="422A2369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659D5586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lastRenderedPageBreak/>
        <w:t>OBSERVAÇÃO</w:t>
      </w:r>
    </w:p>
    <w:p w14:paraId="5FE6E279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Os candidatos pertencentes ao </w:t>
      </w:r>
      <w:r w:rsidRPr="000858EF">
        <w:rPr>
          <w:b/>
          <w:bCs/>
          <w:sz w:val="24"/>
          <w:szCs w:val="24"/>
        </w:rPr>
        <w:t xml:space="preserve">grupo C (Transferência/Portador de Diploma), </w:t>
      </w:r>
      <w:r w:rsidRPr="000858EF">
        <w:rPr>
          <w:sz w:val="24"/>
          <w:szCs w:val="24"/>
        </w:rPr>
        <w:t xml:space="preserve">não passarão pela etapa de processo seletivo e poderão durante o período de inscrição e matricula, realizarem no ato a efetivação de sua matricula, conforme disposto. </w:t>
      </w:r>
    </w:p>
    <w:p w14:paraId="378B3245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</w:p>
    <w:p w14:paraId="721453A2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  <w:r w:rsidRPr="000858EF">
        <w:rPr>
          <w:b/>
          <w:bCs/>
          <w:sz w:val="24"/>
          <w:szCs w:val="24"/>
        </w:rPr>
        <w:t xml:space="preserve">III. DO VESTIBULAR VIRTUAL (Provas on-line) </w:t>
      </w:r>
    </w:p>
    <w:p w14:paraId="10D97480" w14:textId="1AF8D2D2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3.1. Período de inscrição: A inscrição para o VESTIBULAR VIRTUAL (Provas on-line) será realizada através do endereço eletrônico www.faculdadecentrosul.edu.br, </w:t>
      </w:r>
      <w:r w:rsidR="006E4CE5">
        <w:rPr>
          <w:sz w:val="24"/>
          <w:szCs w:val="24"/>
        </w:rPr>
        <w:t>a</w:t>
      </w:r>
      <w:r w:rsidRPr="000858EF">
        <w:rPr>
          <w:sz w:val="24"/>
          <w:szCs w:val="24"/>
        </w:rPr>
        <w:t xml:space="preserve"> partir de </w:t>
      </w:r>
      <w:r w:rsidR="00255E0E">
        <w:rPr>
          <w:sz w:val="24"/>
          <w:szCs w:val="24"/>
        </w:rPr>
        <w:t>10 de outubro</w:t>
      </w:r>
      <w:r>
        <w:rPr>
          <w:sz w:val="24"/>
          <w:szCs w:val="24"/>
        </w:rPr>
        <w:t xml:space="preserve"> de 2021</w:t>
      </w:r>
      <w:r w:rsidRPr="000858EF">
        <w:rPr>
          <w:sz w:val="24"/>
          <w:szCs w:val="24"/>
        </w:rPr>
        <w:t xml:space="preserve">. </w:t>
      </w:r>
    </w:p>
    <w:p w14:paraId="015715B7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3.2. </w:t>
      </w:r>
      <w:r w:rsidRPr="006E4CE5">
        <w:rPr>
          <w:b/>
          <w:bCs/>
          <w:sz w:val="24"/>
          <w:szCs w:val="24"/>
        </w:rPr>
        <w:t>Taxa de inscrição: gratuita</w:t>
      </w:r>
      <w:r w:rsidRPr="000858EF">
        <w:rPr>
          <w:sz w:val="24"/>
          <w:szCs w:val="24"/>
        </w:rPr>
        <w:t xml:space="preserve">. </w:t>
      </w:r>
    </w:p>
    <w:p w14:paraId="04E8BE56" w14:textId="77777777" w:rsidR="00B06A64" w:rsidRPr="000858EF" w:rsidRDefault="00B06A64" w:rsidP="004709D6">
      <w:pPr>
        <w:tabs>
          <w:tab w:val="left" w:pos="-284"/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3.3. Concluído o processo de inscrição, o candidato receberá em seu e-mail. em até 72 horas o código de acesso para fazer a redação on-line. </w:t>
      </w:r>
    </w:p>
    <w:p w14:paraId="6FDAAD33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color w:val="FF0000"/>
          <w:sz w:val="24"/>
          <w:szCs w:val="24"/>
        </w:rPr>
      </w:pPr>
      <w:r w:rsidRPr="000858EF">
        <w:rPr>
          <w:sz w:val="24"/>
          <w:szCs w:val="24"/>
        </w:rPr>
        <w:t xml:space="preserve">3.4. </w:t>
      </w:r>
      <w:r w:rsidRPr="000858EF">
        <w:rPr>
          <w:color w:val="auto"/>
          <w:sz w:val="24"/>
          <w:szCs w:val="24"/>
        </w:rPr>
        <w:t>O candidato fará um</w:t>
      </w:r>
      <w:r>
        <w:rPr>
          <w:color w:val="auto"/>
          <w:sz w:val="24"/>
          <w:szCs w:val="24"/>
        </w:rPr>
        <w:t>a prova de REDAÇÃO.</w:t>
      </w:r>
    </w:p>
    <w:p w14:paraId="33337F90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3.5. Caso seja identificado plágio na prova de redação on-line, o candidato será automaticamente reprovado. </w:t>
      </w:r>
    </w:p>
    <w:p w14:paraId="59B17F78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3.6. Será desclassificado do Processo Seletivo Virtual o candidato que não atingir, no mínimo, 10 (dez) pontos na REDAÇÃO. </w:t>
      </w:r>
    </w:p>
    <w:p w14:paraId="0973F55D" w14:textId="405DE11F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3.7. O resultado final do VESTIBULAR VIRTUAL será até </w:t>
      </w:r>
      <w:r w:rsidR="00255E0E">
        <w:rPr>
          <w:sz w:val="24"/>
          <w:szCs w:val="24"/>
        </w:rPr>
        <w:t>72</w:t>
      </w:r>
      <w:r w:rsidRPr="000858EF">
        <w:rPr>
          <w:sz w:val="24"/>
          <w:szCs w:val="24"/>
        </w:rPr>
        <w:t xml:space="preserve">h após o envio da redação. </w:t>
      </w:r>
    </w:p>
    <w:p w14:paraId="4098B14C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</w:p>
    <w:p w14:paraId="3CD69982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b/>
          <w:bCs/>
          <w:sz w:val="24"/>
          <w:szCs w:val="24"/>
        </w:rPr>
        <w:t>IV. DO VESTIBULAR SIMPLIFICADO</w:t>
      </w:r>
      <w:r w:rsidRPr="000858EF">
        <w:rPr>
          <w:sz w:val="24"/>
          <w:szCs w:val="24"/>
        </w:rPr>
        <w:t xml:space="preserve"> (Entrada com a nota do ENEM) </w:t>
      </w:r>
    </w:p>
    <w:p w14:paraId="0FCBF575" w14:textId="69937443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>4.1. No VESTIBULAR SIMPLIFICADO, o candidato irá utilizar o resultado do ENEM, realizado nos últimos cinc</w:t>
      </w:r>
      <w:r>
        <w:rPr>
          <w:sz w:val="24"/>
          <w:szCs w:val="24"/>
        </w:rPr>
        <w:t>o anos: 2015, 2016, 2017, 2018,</w:t>
      </w:r>
      <w:r w:rsidRPr="000858EF">
        <w:rPr>
          <w:sz w:val="24"/>
          <w:szCs w:val="24"/>
        </w:rPr>
        <w:t xml:space="preserve"> 2019</w:t>
      </w:r>
      <w:r w:rsidR="006E4CE5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2020.</w:t>
      </w:r>
    </w:p>
    <w:p w14:paraId="1E944C31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4.2. O candidato que optar pelo VESTIBULAR SIMPLIFICADO está dispensado de realizar a prova on-line do VESTIBULAR VIRTUAL. </w:t>
      </w:r>
    </w:p>
    <w:p w14:paraId="4E0B2DC1" w14:textId="7F8E7838" w:rsidR="00255E0E" w:rsidRDefault="00B06A64" w:rsidP="006E4CE5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4.3. O candidato ao VESTIBULAR SIMPLIFICADO deverá, obrigatoriamente, realizar a inscrição e anexar o comprovante com o resultado do ENEM, expedido pelo INEP/MEC, no endereço eletrônico </w:t>
      </w:r>
      <w:hyperlink r:id="rId9" w:history="1">
        <w:r w:rsidRPr="000858EF">
          <w:rPr>
            <w:color w:val="0563C1" w:themeColor="hyperlink"/>
            <w:sz w:val="24"/>
            <w:szCs w:val="24"/>
            <w:u w:val="single"/>
          </w:rPr>
          <w:t>www.faculdadecentrosul.edu.br</w:t>
        </w:r>
      </w:hyperlink>
      <w:r w:rsidRPr="000858EF">
        <w:rPr>
          <w:sz w:val="24"/>
          <w:szCs w:val="24"/>
        </w:rPr>
        <w:t xml:space="preserve">. </w:t>
      </w:r>
    </w:p>
    <w:p w14:paraId="17A6F4FB" w14:textId="7B1105BD" w:rsidR="006E4CE5" w:rsidRDefault="006E4CE5" w:rsidP="006E4CE5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57162B94" w14:textId="0892B9CA" w:rsidR="006E4CE5" w:rsidRDefault="006E4CE5" w:rsidP="006E4CE5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7FEE38DF" w14:textId="77777777" w:rsidR="006E4CE5" w:rsidRDefault="006E4CE5" w:rsidP="006E4CE5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499AC5C8" w14:textId="77777777" w:rsidR="00255E0E" w:rsidRDefault="00255E0E" w:rsidP="00255E0E">
      <w:pPr>
        <w:tabs>
          <w:tab w:val="left" w:pos="-142"/>
          <w:tab w:val="left" w:pos="851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2158B4C1" w14:textId="1DE732F6" w:rsidR="00B06A64" w:rsidRPr="000858EF" w:rsidRDefault="00B06A64" w:rsidP="00255E0E">
      <w:pPr>
        <w:tabs>
          <w:tab w:val="left" w:pos="-142"/>
          <w:tab w:val="left" w:pos="851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4.4. A utilização do resultado do ENEM não isenta o candidato de ter concluído o Ensino Médio e de apresentar o respectivo certificado no ato de realização de matrícula. </w:t>
      </w:r>
    </w:p>
    <w:p w14:paraId="631B1DAA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4.5. O candidato não classificado no VESTIBULAR SIMPLIFICADO poderá se inscrever para realizar a prova on-line do VESTIBULAR VIRTUAL. </w:t>
      </w:r>
    </w:p>
    <w:p w14:paraId="224DDC86" w14:textId="6AD0EEA6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4.6. A previsão do resultado do VESTIBULAR SIMPLICADO será até </w:t>
      </w:r>
      <w:r w:rsidR="006E4CE5">
        <w:rPr>
          <w:sz w:val="24"/>
          <w:szCs w:val="24"/>
        </w:rPr>
        <w:t>72</w:t>
      </w:r>
      <w:r w:rsidRPr="000858EF">
        <w:rPr>
          <w:sz w:val="24"/>
          <w:szCs w:val="24"/>
        </w:rPr>
        <w:t xml:space="preserve">h após o envio da inscrição com documentação exigida. </w:t>
      </w:r>
    </w:p>
    <w:p w14:paraId="2011CB63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50D8C263" w14:textId="2EB57F1B" w:rsidR="00B06A64" w:rsidRPr="000858EF" w:rsidRDefault="00B06A64" w:rsidP="00255E0E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b/>
          <w:bCs/>
          <w:sz w:val="24"/>
          <w:szCs w:val="24"/>
        </w:rPr>
        <w:t xml:space="preserve">V. DO PRAZO DE VALIDADE DO PROCESSO SELETIVO </w:t>
      </w:r>
      <w:r w:rsidR="00255E0E" w:rsidRPr="00255E0E">
        <w:rPr>
          <w:sz w:val="24"/>
          <w:szCs w:val="24"/>
        </w:rPr>
        <w:t>primeiro</w:t>
      </w:r>
      <w:r w:rsidRPr="000858EF">
        <w:rPr>
          <w:sz w:val="24"/>
          <w:szCs w:val="24"/>
        </w:rPr>
        <w:t xml:space="preserve"> </w:t>
      </w:r>
      <w:r>
        <w:rPr>
          <w:sz w:val="24"/>
          <w:szCs w:val="24"/>
        </w:rPr>
        <w:t>segundo</w:t>
      </w:r>
      <w:r w:rsidRPr="000858EF">
        <w:rPr>
          <w:sz w:val="24"/>
          <w:szCs w:val="24"/>
        </w:rPr>
        <w:t xml:space="preserve"> semestre de 202</w:t>
      </w:r>
      <w:r w:rsidR="00255E0E">
        <w:rPr>
          <w:sz w:val="24"/>
          <w:szCs w:val="24"/>
        </w:rPr>
        <w:t>2</w:t>
      </w:r>
      <w:r w:rsidRPr="000858EF">
        <w:rPr>
          <w:sz w:val="24"/>
          <w:szCs w:val="24"/>
        </w:rPr>
        <w:t>.</w:t>
      </w:r>
    </w:p>
    <w:p w14:paraId="26A61F3E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4E0947BE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  <w:r w:rsidRPr="000858EF">
        <w:rPr>
          <w:b/>
          <w:bCs/>
          <w:sz w:val="24"/>
          <w:szCs w:val="24"/>
        </w:rPr>
        <w:t>VI. CURSO, AUTORIZAÇÃO, VAGAS, TURNOS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"/>
        <w:gridCol w:w="1907"/>
        <w:gridCol w:w="1484"/>
        <w:gridCol w:w="1924"/>
        <w:gridCol w:w="1844"/>
        <w:gridCol w:w="1162"/>
      </w:tblGrid>
      <w:tr w:rsidR="00B06A64" w:rsidRPr="000858EF" w14:paraId="7F444D7B" w14:textId="77777777" w:rsidTr="00AF3B22">
        <w:tc>
          <w:tcPr>
            <w:tcW w:w="534" w:type="dxa"/>
          </w:tcPr>
          <w:p w14:paraId="55122308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3D6D009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858EF">
              <w:rPr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400" w:type="dxa"/>
          </w:tcPr>
          <w:p w14:paraId="52F7B2D9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858EF">
              <w:rPr>
                <w:b/>
                <w:bCs/>
                <w:sz w:val="24"/>
                <w:szCs w:val="24"/>
              </w:rPr>
              <w:t>Ato</w:t>
            </w:r>
          </w:p>
        </w:tc>
        <w:tc>
          <w:tcPr>
            <w:tcW w:w="2140" w:type="dxa"/>
          </w:tcPr>
          <w:p w14:paraId="039516E9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858EF">
              <w:rPr>
                <w:b/>
                <w:bCs/>
                <w:sz w:val="24"/>
                <w:szCs w:val="24"/>
              </w:rPr>
              <w:t>Portaria</w:t>
            </w:r>
          </w:p>
        </w:tc>
        <w:tc>
          <w:tcPr>
            <w:tcW w:w="926" w:type="dxa"/>
          </w:tcPr>
          <w:p w14:paraId="099CA797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858EF">
              <w:rPr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336" w:type="dxa"/>
          </w:tcPr>
          <w:p w14:paraId="59D5EF25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0858EF">
              <w:rPr>
                <w:b/>
                <w:bCs/>
                <w:sz w:val="24"/>
                <w:szCs w:val="24"/>
              </w:rPr>
              <w:t>Vagas</w:t>
            </w:r>
          </w:p>
        </w:tc>
      </w:tr>
      <w:tr w:rsidR="00B06A64" w:rsidRPr="000858EF" w14:paraId="508E9707" w14:textId="77777777" w:rsidTr="00AF3B22">
        <w:tc>
          <w:tcPr>
            <w:tcW w:w="534" w:type="dxa"/>
          </w:tcPr>
          <w:p w14:paraId="7A5D6F3A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6D80F489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Licenciatura em Pedagogia</w:t>
            </w:r>
          </w:p>
        </w:tc>
        <w:tc>
          <w:tcPr>
            <w:tcW w:w="1400" w:type="dxa"/>
          </w:tcPr>
          <w:p w14:paraId="07321E57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Autorização</w:t>
            </w:r>
          </w:p>
        </w:tc>
        <w:tc>
          <w:tcPr>
            <w:tcW w:w="2140" w:type="dxa"/>
          </w:tcPr>
          <w:p w14:paraId="28C298BE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MEC/SERES nº 277 – 22/09/2020</w:t>
            </w:r>
          </w:p>
        </w:tc>
        <w:tc>
          <w:tcPr>
            <w:tcW w:w="926" w:type="dxa"/>
          </w:tcPr>
          <w:p w14:paraId="4C6A8026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Diurno/Noturno</w:t>
            </w:r>
          </w:p>
        </w:tc>
        <w:tc>
          <w:tcPr>
            <w:tcW w:w="1336" w:type="dxa"/>
          </w:tcPr>
          <w:p w14:paraId="2CC30474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80</w:t>
            </w:r>
          </w:p>
        </w:tc>
      </w:tr>
      <w:tr w:rsidR="00B06A64" w:rsidRPr="000858EF" w14:paraId="0B0F229B" w14:textId="77777777" w:rsidTr="00AF3B22">
        <w:tc>
          <w:tcPr>
            <w:tcW w:w="534" w:type="dxa"/>
          </w:tcPr>
          <w:p w14:paraId="0944CCED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2F764A5C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Bacharelado em Psicologia</w:t>
            </w:r>
          </w:p>
        </w:tc>
        <w:tc>
          <w:tcPr>
            <w:tcW w:w="1400" w:type="dxa"/>
          </w:tcPr>
          <w:p w14:paraId="680F6FFB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Autorização</w:t>
            </w:r>
          </w:p>
        </w:tc>
        <w:tc>
          <w:tcPr>
            <w:tcW w:w="2140" w:type="dxa"/>
          </w:tcPr>
          <w:p w14:paraId="3347D1BE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MEC/SERES nº 277 – 22/09/2020</w:t>
            </w:r>
          </w:p>
        </w:tc>
        <w:tc>
          <w:tcPr>
            <w:tcW w:w="926" w:type="dxa"/>
          </w:tcPr>
          <w:p w14:paraId="65462C87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Diurno/Noturno</w:t>
            </w:r>
          </w:p>
        </w:tc>
        <w:tc>
          <w:tcPr>
            <w:tcW w:w="1336" w:type="dxa"/>
          </w:tcPr>
          <w:p w14:paraId="50273453" w14:textId="77777777" w:rsidR="00B06A64" w:rsidRPr="000858EF" w:rsidRDefault="00B06A64" w:rsidP="004709D6">
            <w:pPr>
              <w:tabs>
                <w:tab w:val="left" w:pos="-142"/>
              </w:tabs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858EF">
              <w:rPr>
                <w:sz w:val="24"/>
                <w:szCs w:val="24"/>
              </w:rPr>
              <w:t>60</w:t>
            </w:r>
          </w:p>
        </w:tc>
      </w:tr>
    </w:tbl>
    <w:p w14:paraId="5EAF4E9A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06674FED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  <w:r w:rsidRPr="000858EF">
        <w:rPr>
          <w:b/>
          <w:bCs/>
          <w:sz w:val="24"/>
          <w:szCs w:val="24"/>
        </w:rPr>
        <w:t xml:space="preserve">ATENÇÃO </w:t>
      </w:r>
    </w:p>
    <w:p w14:paraId="4471F2BE" w14:textId="77777777" w:rsidR="00DB3BCE" w:rsidRDefault="00B06A64" w:rsidP="004709D6">
      <w:pPr>
        <w:tabs>
          <w:tab w:val="left" w:pos="-284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>A FACULDADE CENTRO SUL se reserva o direito de não manter oferecimento de opções que não tenham recebido número mínimo de 80% de inscrições no Processo Seletivo suspendendo, então, a seleção para as mesmas. Tal medida não impede a</w:t>
      </w:r>
      <w:r w:rsidR="00DB3BCE">
        <w:rPr>
          <w:sz w:val="24"/>
          <w:szCs w:val="24"/>
        </w:rPr>
        <w:t xml:space="preserve"> </w:t>
      </w:r>
    </w:p>
    <w:p w14:paraId="3AD56E5E" w14:textId="28F7E743" w:rsidR="00936623" w:rsidRPr="00936623" w:rsidRDefault="00B06A64" w:rsidP="00936623">
      <w:pPr>
        <w:tabs>
          <w:tab w:val="left" w:pos="-284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realização de um novo Processo Seletivo específico para estas opções, a ser divulgado em Edital próprio. </w:t>
      </w:r>
    </w:p>
    <w:p w14:paraId="4E50CE92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  <w:r w:rsidRPr="000858EF">
        <w:rPr>
          <w:b/>
          <w:bCs/>
          <w:sz w:val="24"/>
          <w:szCs w:val="24"/>
        </w:rPr>
        <w:t xml:space="preserve">VII. MATRÍCULA </w:t>
      </w:r>
    </w:p>
    <w:p w14:paraId="0D11A8EF" w14:textId="6F435BDB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>7.1. A matrícula dos candidatos classificados no Processo Seletivo d</w:t>
      </w:r>
      <w:r w:rsidR="00A80B3D">
        <w:rPr>
          <w:sz w:val="24"/>
          <w:szCs w:val="24"/>
        </w:rPr>
        <w:t>a</w:t>
      </w:r>
      <w:r w:rsidRPr="000858EF">
        <w:rPr>
          <w:sz w:val="24"/>
          <w:szCs w:val="24"/>
        </w:rPr>
        <w:t xml:space="preserve"> FACULDADE CENTRO SUL deverá ocorrer em sua Secretaria, à partir do dia </w:t>
      </w:r>
      <w:r>
        <w:rPr>
          <w:sz w:val="24"/>
          <w:szCs w:val="24"/>
        </w:rPr>
        <w:t xml:space="preserve">15 de </w:t>
      </w:r>
      <w:r w:rsidR="00936623">
        <w:rPr>
          <w:sz w:val="24"/>
          <w:szCs w:val="24"/>
        </w:rPr>
        <w:t>outubro</w:t>
      </w:r>
      <w:r>
        <w:rPr>
          <w:sz w:val="24"/>
          <w:szCs w:val="24"/>
        </w:rPr>
        <w:t xml:space="preserve"> </w:t>
      </w:r>
      <w:r w:rsidRPr="000858EF">
        <w:rPr>
          <w:sz w:val="24"/>
          <w:szCs w:val="24"/>
        </w:rPr>
        <w:t>de 202</w:t>
      </w:r>
      <w:r>
        <w:rPr>
          <w:sz w:val="24"/>
          <w:szCs w:val="24"/>
        </w:rPr>
        <w:t>1</w:t>
      </w:r>
      <w:r w:rsidRPr="000858EF">
        <w:rPr>
          <w:sz w:val="24"/>
          <w:szCs w:val="24"/>
        </w:rPr>
        <w:t xml:space="preserve">, de segunda a sexta-feira, das 09h às </w:t>
      </w:r>
      <w:r w:rsidR="00936623">
        <w:rPr>
          <w:sz w:val="24"/>
          <w:szCs w:val="24"/>
        </w:rPr>
        <w:t>21</w:t>
      </w:r>
      <w:r w:rsidRPr="000858EF">
        <w:rPr>
          <w:sz w:val="24"/>
          <w:szCs w:val="24"/>
        </w:rPr>
        <w:t xml:space="preserve">h. </w:t>
      </w:r>
    </w:p>
    <w:p w14:paraId="798A8FE5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</w:p>
    <w:p w14:paraId="53BF3170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  <w:r w:rsidRPr="000858EF">
        <w:rPr>
          <w:b/>
          <w:bCs/>
          <w:sz w:val="24"/>
          <w:szCs w:val="24"/>
        </w:rPr>
        <w:t xml:space="preserve">7.2. Documentos OBRIGATÓRIOS para Matrícula </w:t>
      </w:r>
    </w:p>
    <w:p w14:paraId="68D8693B" w14:textId="6C603862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Para efetuarem suas matrículas, os candidatos deverão apresentar </w:t>
      </w:r>
      <w:r>
        <w:rPr>
          <w:sz w:val="24"/>
          <w:szCs w:val="24"/>
        </w:rPr>
        <w:t>cópia simples d</w:t>
      </w:r>
      <w:r w:rsidRPr="000858EF">
        <w:rPr>
          <w:sz w:val="24"/>
          <w:szCs w:val="24"/>
        </w:rPr>
        <w:t xml:space="preserve">os seguintes documentos </w:t>
      </w:r>
      <w:r>
        <w:rPr>
          <w:sz w:val="24"/>
          <w:szCs w:val="24"/>
        </w:rPr>
        <w:t xml:space="preserve">e seus </w:t>
      </w:r>
      <w:r w:rsidRPr="000858EF">
        <w:rPr>
          <w:sz w:val="24"/>
          <w:szCs w:val="24"/>
        </w:rPr>
        <w:t xml:space="preserve">originais: </w:t>
      </w:r>
    </w:p>
    <w:p w14:paraId="5149EA94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a) certificado de conclusão do Ensino médio ou equivalente </w:t>
      </w:r>
    </w:p>
    <w:p w14:paraId="1BB90A0F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b) histórico escolar do Ensino Médio </w:t>
      </w:r>
    </w:p>
    <w:p w14:paraId="24C39035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c) diário oficial do Ensino Médio para formandos de 1985 a 2016 </w:t>
      </w:r>
    </w:p>
    <w:p w14:paraId="7D8001EA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d) certidão de nascimento ou casamento </w:t>
      </w:r>
    </w:p>
    <w:p w14:paraId="32D664D8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e) carteira de identidade </w:t>
      </w:r>
    </w:p>
    <w:p w14:paraId="65E78F9A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f) título de eleitor </w:t>
      </w:r>
    </w:p>
    <w:p w14:paraId="7F7CFEAD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g) CPF para maiores de 16 anos </w:t>
      </w:r>
    </w:p>
    <w:p w14:paraId="79433D16" w14:textId="77777777" w:rsidR="00B06A64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h</w:t>
      </w:r>
      <w:r w:rsidRPr="000858EF">
        <w:rPr>
          <w:sz w:val="24"/>
          <w:szCs w:val="24"/>
        </w:rPr>
        <w:t>) prova de quitação com o serviço militar, p</w:t>
      </w:r>
      <w:r>
        <w:rPr>
          <w:sz w:val="24"/>
          <w:szCs w:val="24"/>
        </w:rPr>
        <w:t>ara candidato do sexo masculino</w:t>
      </w:r>
    </w:p>
    <w:p w14:paraId="238B7A24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i) 01 foto 3x4</w:t>
      </w:r>
    </w:p>
    <w:p w14:paraId="38D98860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0C51A7CA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>PARA MATRICULA DE PORTADOR DE DIPLOMA</w:t>
      </w:r>
    </w:p>
    <w:p w14:paraId="339EACDA" w14:textId="77777777" w:rsidR="00B06A64" w:rsidRPr="000858EF" w:rsidRDefault="00B06A64" w:rsidP="006E4CE5">
      <w:pPr>
        <w:numPr>
          <w:ilvl w:val="0"/>
          <w:numId w:val="1"/>
        </w:numPr>
        <w:tabs>
          <w:tab w:val="left" w:pos="-142"/>
          <w:tab w:val="left" w:pos="284"/>
        </w:tabs>
        <w:spacing w:after="0" w:line="36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0858EF">
        <w:rPr>
          <w:rFonts w:eastAsia="Calibri"/>
          <w:color w:val="auto"/>
          <w:sz w:val="24"/>
          <w:szCs w:val="24"/>
          <w:lang w:eastAsia="en-US"/>
        </w:rPr>
        <w:t>Todos os documentos dispostos no inciso 7.2</w:t>
      </w:r>
    </w:p>
    <w:p w14:paraId="6959F113" w14:textId="77777777" w:rsidR="00B06A64" w:rsidRPr="000858EF" w:rsidRDefault="00B06A64" w:rsidP="006E4CE5">
      <w:pPr>
        <w:numPr>
          <w:ilvl w:val="0"/>
          <w:numId w:val="1"/>
        </w:numPr>
        <w:tabs>
          <w:tab w:val="left" w:pos="-142"/>
          <w:tab w:val="left" w:pos="284"/>
        </w:tabs>
        <w:spacing w:after="0" w:line="36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0858EF">
        <w:rPr>
          <w:rFonts w:eastAsia="Calibri"/>
          <w:color w:val="auto"/>
          <w:sz w:val="24"/>
          <w:szCs w:val="24"/>
          <w:lang w:eastAsia="en-US"/>
        </w:rPr>
        <w:t>Cópia do Diploma da Graduação Frente e Verso (autenticado)</w:t>
      </w:r>
    </w:p>
    <w:p w14:paraId="3A82437D" w14:textId="77777777" w:rsidR="00B06A64" w:rsidRPr="000858EF" w:rsidRDefault="00B06A64" w:rsidP="006E4CE5">
      <w:pPr>
        <w:numPr>
          <w:ilvl w:val="0"/>
          <w:numId w:val="1"/>
        </w:numPr>
        <w:tabs>
          <w:tab w:val="left" w:pos="-142"/>
          <w:tab w:val="left" w:pos="284"/>
        </w:tabs>
        <w:spacing w:after="0" w:line="36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0858EF">
        <w:rPr>
          <w:rFonts w:eastAsia="Calibri"/>
          <w:color w:val="auto"/>
          <w:sz w:val="24"/>
          <w:szCs w:val="24"/>
          <w:lang w:eastAsia="en-US"/>
        </w:rPr>
        <w:t>Cópia do Histórico da Graduação (Autenticado)</w:t>
      </w:r>
    </w:p>
    <w:p w14:paraId="3263E73B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3DAA8D96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>PARA MATRICULA DE ALUNOS TRANSFERIDOS</w:t>
      </w:r>
    </w:p>
    <w:p w14:paraId="53069473" w14:textId="77777777" w:rsidR="00B06A64" w:rsidRPr="000858EF" w:rsidRDefault="00B06A64" w:rsidP="006E4CE5">
      <w:pPr>
        <w:numPr>
          <w:ilvl w:val="0"/>
          <w:numId w:val="2"/>
        </w:numPr>
        <w:tabs>
          <w:tab w:val="left" w:pos="-210"/>
          <w:tab w:val="left" w:pos="-142"/>
          <w:tab w:val="left" w:pos="142"/>
          <w:tab w:val="left" w:pos="284"/>
        </w:tabs>
        <w:spacing w:after="0" w:line="36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0858EF">
        <w:rPr>
          <w:rFonts w:eastAsia="Calibri"/>
          <w:color w:val="auto"/>
          <w:sz w:val="24"/>
          <w:szCs w:val="24"/>
          <w:lang w:eastAsia="en-US"/>
        </w:rPr>
        <w:t>Todos os documentos dispostos no inciso 7.2</w:t>
      </w:r>
    </w:p>
    <w:p w14:paraId="3E79DB44" w14:textId="77777777" w:rsidR="00B06A64" w:rsidRPr="000858EF" w:rsidRDefault="00B06A64" w:rsidP="006E4CE5">
      <w:pPr>
        <w:numPr>
          <w:ilvl w:val="0"/>
          <w:numId w:val="2"/>
        </w:numPr>
        <w:tabs>
          <w:tab w:val="left" w:pos="-210"/>
          <w:tab w:val="left" w:pos="-142"/>
          <w:tab w:val="left" w:pos="142"/>
          <w:tab w:val="left" w:pos="284"/>
        </w:tabs>
        <w:spacing w:after="0" w:line="36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0858EF">
        <w:rPr>
          <w:rFonts w:eastAsia="Calibri"/>
          <w:color w:val="auto"/>
          <w:sz w:val="24"/>
          <w:szCs w:val="24"/>
          <w:lang w:eastAsia="en-US"/>
        </w:rPr>
        <w:t>Declaração de Matricula da Instituição de Origem</w:t>
      </w:r>
    </w:p>
    <w:p w14:paraId="63DD9139" w14:textId="79A4414F" w:rsidR="00B06A64" w:rsidRPr="000858EF" w:rsidRDefault="00B06A64" w:rsidP="006E4CE5">
      <w:pPr>
        <w:numPr>
          <w:ilvl w:val="0"/>
          <w:numId w:val="2"/>
        </w:numPr>
        <w:tabs>
          <w:tab w:val="left" w:pos="-142"/>
          <w:tab w:val="left" w:pos="284"/>
        </w:tabs>
        <w:spacing w:after="0" w:line="360" w:lineRule="auto"/>
        <w:ind w:left="0" w:right="0"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0858EF">
        <w:rPr>
          <w:rFonts w:eastAsia="Calibri"/>
          <w:color w:val="auto"/>
          <w:sz w:val="24"/>
          <w:szCs w:val="24"/>
          <w:lang w:eastAsia="en-US"/>
        </w:rPr>
        <w:t xml:space="preserve">Histórico </w:t>
      </w:r>
      <w:r w:rsidR="006E4CE5">
        <w:rPr>
          <w:rFonts w:eastAsia="Calibri"/>
          <w:color w:val="auto"/>
          <w:sz w:val="24"/>
          <w:szCs w:val="24"/>
          <w:lang w:eastAsia="en-US"/>
        </w:rPr>
        <w:t xml:space="preserve">e ementário </w:t>
      </w:r>
      <w:r w:rsidRPr="000858EF">
        <w:rPr>
          <w:rFonts w:eastAsia="Calibri"/>
          <w:color w:val="auto"/>
          <w:sz w:val="24"/>
          <w:szCs w:val="24"/>
          <w:lang w:eastAsia="en-US"/>
        </w:rPr>
        <w:t>de disciplinas cursadas</w:t>
      </w:r>
    </w:p>
    <w:p w14:paraId="46192986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>- A primeira parcela da semestralidade correspondente ao 1º período dos cursos será efetuada no ato da matrícula.</w:t>
      </w:r>
    </w:p>
    <w:p w14:paraId="4E5AD025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0CF00CD0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bCs/>
          <w:sz w:val="24"/>
          <w:szCs w:val="24"/>
        </w:rPr>
      </w:pPr>
      <w:r w:rsidRPr="000858EF">
        <w:rPr>
          <w:b/>
          <w:bCs/>
          <w:sz w:val="24"/>
          <w:szCs w:val="24"/>
        </w:rPr>
        <w:t xml:space="preserve">VIII – DISPOSIÇÕES FINAIS </w:t>
      </w:r>
    </w:p>
    <w:p w14:paraId="70283438" w14:textId="29A9B6CE" w:rsidR="00B06A64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8.1. O Processo Seletivo objeto deste Edital é válido para a matrícula no </w:t>
      </w:r>
      <w:r w:rsidR="00936623">
        <w:rPr>
          <w:sz w:val="24"/>
          <w:szCs w:val="24"/>
        </w:rPr>
        <w:t>1</w:t>
      </w:r>
      <w:r w:rsidRPr="000858EF">
        <w:rPr>
          <w:sz w:val="24"/>
          <w:szCs w:val="24"/>
        </w:rPr>
        <w:t>º semestre de 202</w:t>
      </w:r>
      <w:r w:rsidR="00936623">
        <w:rPr>
          <w:sz w:val="24"/>
          <w:szCs w:val="24"/>
        </w:rPr>
        <w:t>2</w:t>
      </w:r>
      <w:r w:rsidRPr="000858EF">
        <w:rPr>
          <w:sz w:val="24"/>
          <w:szCs w:val="24"/>
        </w:rPr>
        <w:t xml:space="preserve">, ficando anulados quaisquer resultados nele obtidos se a mesma, por qualquer motivo, deixar de efetivar-se. </w:t>
      </w:r>
    </w:p>
    <w:p w14:paraId="6ED6CBCF" w14:textId="4155AF46" w:rsidR="00936623" w:rsidRDefault="00936623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0F31D9A3" w14:textId="06770774" w:rsidR="00936623" w:rsidRDefault="00936623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1F659A53" w14:textId="77777777" w:rsidR="00936623" w:rsidRPr="000858EF" w:rsidRDefault="00936623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51682C13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8.2. A ausência do pedido formal do cancelamento de matrícula por parte do aluno desistente, implica na continuidade do seu débito para com a Instituição, inclusive das parcelas vincendas, em razão de terem sido disponibilizados os serviços educacionais contratados. </w:t>
      </w:r>
    </w:p>
    <w:p w14:paraId="246FA5C1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8.3. A Instituição dá conhecimento ao candidato de que a semestralidade do curso será dividida em 06 (seis) parcelas mensais, com vencimento até o 5º(quinto) dia útil de cada mês. </w:t>
      </w:r>
    </w:p>
    <w:p w14:paraId="6A369036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8.4. A Instituição se reserva o direito de não iniciar curso com menos de 60% de alunos matriculados em relação às vagas oferecidas no respectivo Processo Seletivo. Não caberá ao candidato direito à reclamação ou recurso, podendo, entretanto, optar por outro curso com vagas não preenchidas. Em ambos os casos será devolvida a taxa de matrícula ao aluno após ter requerido na secretaria da Instituição o cancelamento do primeiro expediente. </w:t>
      </w:r>
    </w:p>
    <w:p w14:paraId="4A47632C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8.5. A Direção da FACULDADE CENTRO SUL divulgará, sempre que necessário, editais, normas complementares, listas de reclassificação e avisos oficiais sobre o Processo Seletivo. </w:t>
      </w:r>
    </w:p>
    <w:p w14:paraId="2FB47CFB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  <w:r w:rsidRPr="000858EF">
        <w:rPr>
          <w:sz w:val="24"/>
          <w:szCs w:val="24"/>
        </w:rPr>
        <w:t xml:space="preserve">8.6. Os casos omissos serão resolvidos pela Comissão Organizadora do Processo Seletivo. </w:t>
      </w:r>
    </w:p>
    <w:p w14:paraId="3A2B7589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sz w:val="24"/>
          <w:szCs w:val="24"/>
        </w:rPr>
      </w:pPr>
    </w:p>
    <w:p w14:paraId="3048E622" w14:textId="46870AB3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jc w:val="right"/>
        <w:rPr>
          <w:sz w:val="24"/>
          <w:szCs w:val="24"/>
        </w:rPr>
      </w:pPr>
      <w:r w:rsidRPr="000858EF">
        <w:rPr>
          <w:sz w:val="24"/>
          <w:szCs w:val="24"/>
        </w:rPr>
        <w:t xml:space="preserve">Iguatu - CE, </w:t>
      </w:r>
      <w:r w:rsidR="00936623">
        <w:rPr>
          <w:sz w:val="24"/>
          <w:szCs w:val="24"/>
        </w:rPr>
        <w:t>10/10</w:t>
      </w:r>
      <w:r>
        <w:rPr>
          <w:sz w:val="24"/>
          <w:szCs w:val="24"/>
        </w:rPr>
        <w:t>/2021</w:t>
      </w:r>
      <w:r w:rsidRPr="000858EF">
        <w:rPr>
          <w:sz w:val="24"/>
          <w:szCs w:val="24"/>
        </w:rPr>
        <w:t xml:space="preserve">. </w:t>
      </w:r>
    </w:p>
    <w:p w14:paraId="77B16643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jc w:val="right"/>
        <w:rPr>
          <w:sz w:val="24"/>
          <w:szCs w:val="24"/>
        </w:rPr>
      </w:pPr>
      <w:r w:rsidRPr="000858EF">
        <w:rPr>
          <w:sz w:val="24"/>
          <w:szCs w:val="24"/>
        </w:rPr>
        <w:t>De acordo. Publique-se:</w:t>
      </w:r>
    </w:p>
    <w:p w14:paraId="6BAD1638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rPr>
          <w:b/>
          <w:sz w:val="24"/>
          <w:szCs w:val="24"/>
        </w:rPr>
      </w:pPr>
      <w:r w:rsidRPr="000858EF">
        <w:rPr>
          <w:b/>
          <w:sz w:val="24"/>
          <w:szCs w:val="24"/>
        </w:rPr>
        <w:t xml:space="preserve"> </w:t>
      </w:r>
    </w:p>
    <w:p w14:paraId="6A3A422D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jc w:val="center"/>
        <w:rPr>
          <w:sz w:val="24"/>
          <w:szCs w:val="24"/>
        </w:rPr>
      </w:pPr>
    </w:p>
    <w:p w14:paraId="58099E79" w14:textId="77777777" w:rsidR="00B06A64" w:rsidRPr="000858EF" w:rsidRDefault="00B06A64" w:rsidP="004709D6">
      <w:pPr>
        <w:tabs>
          <w:tab w:val="left" w:pos="-142"/>
        </w:tabs>
        <w:spacing w:after="0" w:line="360" w:lineRule="auto"/>
        <w:ind w:left="0" w:right="0" w:firstLine="0"/>
        <w:jc w:val="center"/>
        <w:rPr>
          <w:sz w:val="24"/>
          <w:szCs w:val="24"/>
        </w:rPr>
      </w:pPr>
    </w:p>
    <w:p w14:paraId="041177E7" w14:textId="77777777" w:rsidR="00B06A64" w:rsidRPr="000858EF" w:rsidRDefault="00E04C9E" w:rsidP="004709D6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Dario Fe</w:t>
      </w:r>
      <w:r w:rsidR="00B06A64" w:rsidRPr="000858EF">
        <w:rPr>
          <w:sz w:val="24"/>
          <w:szCs w:val="24"/>
        </w:rPr>
        <w:t>lipe de Melo</w:t>
      </w:r>
    </w:p>
    <w:p w14:paraId="2D319AA2" w14:textId="77777777" w:rsidR="00B06A64" w:rsidRPr="000858EF" w:rsidRDefault="00B06A64" w:rsidP="004709D6">
      <w:pPr>
        <w:spacing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0858EF">
        <w:rPr>
          <w:b/>
          <w:bCs/>
          <w:sz w:val="24"/>
          <w:szCs w:val="24"/>
        </w:rPr>
        <w:t>Diretor Geral da Faculdade Centro Sul</w:t>
      </w:r>
    </w:p>
    <w:p w14:paraId="6305F7CA" w14:textId="77777777" w:rsidR="00B06A64" w:rsidRPr="000858EF" w:rsidRDefault="00B06A64" w:rsidP="004709D6">
      <w:pPr>
        <w:spacing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</w:p>
    <w:p w14:paraId="76FFF066" w14:textId="77777777" w:rsidR="00E421BB" w:rsidRPr="00C3373C" w:rsidRDefault="00C3373C" w:rsidP="004709D6">
      <w:pPr>
        <w:tabs>
          <w:tab w:val="left" w:pos="3735"/>
        </w:tabs>
        <w:spacing w:line="360" w:lineRule="auto"/>
        <w:ind w:left="0" w:right="0" w:firstLine="0"/>
      </w:pPr>
      <w:r>
        <w:tab/>
      </w:r>
    </w:p>
    <w:sectPr w:rsidR="00E421BB" w:rsidRPr="00C3373C" w:rsidSect="004709D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FED0" w14:textId="77777777" w:rsidR="00126AE9" w:rsidRDefault="00126AE9" w:rsidP="008526CA">
      <w:pPr>
        <w:spacing w:after="0" w:line="240" w:lineRule="auto"/>
      </w:pPr>
      <w:r>
        <w:separator/>
      </w:r>
    </w:p>
  </w:endnote>
  <w:endnote w:type="continuationSeparator" w:id="0">
    <w:p w14:paraId="1B2A8527" w14:textId="77777777" w:rsidR="00126AE9" w:rsidRDefault="00126AE9" w:rsidP="0085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1D57" w14:textId="77777777" w:rsidR="00C3373C" w:rsidRDefault="00126AE9" w:rsidP="00C3373C">
    <w:pPr>
      <w:pStyle w:val="Rodap"/>
      <w:jc w:val="center"/>
    </w:pPr>
    <w:hyperlink r:id="rId1" w:history="1">
      <w:r w:rsidR="00C3373C" w:rsidRPr="00EC59E7">
        <w:rPr>
          <w:rStyle w:val="Hyperlink"/>
        </w:rPr>
        <w:t>www.faculdadecentrosul.edu.br</w:t>
      </w:r>
    </w:hyperlink>
  </w:p>
  <w:p w14:paraId="7DA77B34" w14:textId="77777777" w:rsidR="00C3373C" w:rsidRDefault="00C3373C" w:rsidP="00C3373C">
    <w:pPr>
      <w:pStyle w:val="Rodap"/>
      <w:jc w:val="center"/>
    </w:pPr>
    <w:r>
      <w:t>Rua Guilherme de Oliveira, 870 – Bairro Centro</w:t>
    </w:r>
  </w:p>
  <w:p w14:paraId="1D2E699C" w14:textId="77777777" w:rsidR="00C3373C" w:rsidRPr="00C3373C" w:rsidRDefault="00C3373C" w:rsidP="00C3373C">
    <w:pPr>
      <w:pStyle w:val="Rodap"/>
      <w:jc w:val="center"/>
    </w:pPr>
    <w:r>
      <w:t>Iguatu-CE</w:t>
    </w:r>
  </w:p>
  <w:p w14:paraId="189658EC" w14:textId="77777777" w:rsidR="00C3373C" w:rsidRDefault="00C33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1FB5" w14:textId="77777777" w:rsidR="00126AE9" w:rsidRDefault="00126AE9" w:rsidP="008526CA">
      <w:pPr>
        <w:spacing w:after="0" w:line="240" w:lineRule="auto"/>
      </w:pPr>
      <w:r>
        <w:separator/>
      </w:r>
    </w:p>
  </w:footnote>
  <w:footnote w:type="continuationSeparator" w:id="0">
    <w:p w14:paraId="13CCAC65" w14:textId="77777777" w:rsidR="00126AE9" w:rsidRDefault="00126AE9" w:rsidP="0085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EAF7" w14:textId="77777777" w:rsidR="00C3373C" w:rsidRDefault="00126AE9">
    <w:pPr>
      <w:pStyle w:val="Cabealho"/>
    </w:pPr>
    <w:r>
      <w:rPr>
        <w:noProof/>
      </w:rPr>
      <w:pict w14:anchorId="59999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804563" o:spid="_x0000_s1032" type="#_x0000_t75" style="position:absolute;left:0;text-align:left;margin-left:0;margin-top:0;width:480pt;height:439.5pt;z-index:-251651072;mso-position-horizontal:center;mso-position-horizontal-relative:margin;mso-position-vertical:center;mso-position-vertical-relative:margin" o:allowincell="f">
          <v:imagedata r:id="rId1" o:title="LOGO FA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7ED2" w14:textId="77777777" w:rsidR="008526CA" w:rsidRDefault="003174C9" w:rsidP="002A6F00">
    <w:pPr>
      <w:pStyle w:val="Cabealho"/>
      <w:tabs>
        <w:tab w:val="clear" w:pos="4252"/>
        <w:tab w:val="clear" w:pos="8504"/>
        <w:tab w:val="left" w:pos="1635"/>
      </w:tabs>
    </w:pP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9BE72" wp14:editId="34DBFEEB">
              <wp:simplePos x="0" y="0"/>
              <wp:positionH relativeFrom="column">
                <wp:posOffset>349686</wp:posOffset>
              </wp:positionH>
              <wp:positionV relativeFrom="paragraph">
                <wp:posOffset>24745</wp:posOffset>
              </wp:positionV>
              <wp:extent cx="1123066" cy="266700"/>
              <wp:effectExtent l="0" t="0" r="0" b="0"/>
              <wp:wrapNone/>
              <wp:docPr id="7" name="Sinal de Subtraçã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123066" cy="266700"/>
                      </a:xfrm>
                      <a:prstGeom prst="mathMinus">
                        <a:avLst>
                          <a:gd name="adj1" fmla="val 27886"/>
                        </a:avLst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898AA4" id="Sinal de Subtração 2" o:spid="_x0000_s1026" style="position:absolute;margin-left:27.55pt;margin-top:1.95pt;width:88.45pt;height:2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06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" path="m148862,96164r825342,l974204,170536r-825342,l148862,96164xe" fillcolor="#4472c4" strokecolor="#2f528f" strokeweight="1pt">
              <v:stroke joinstyle="miter"/>
              <v:path arrowok="t" o:connecttype="custom" o:connectlocs="148862,96164;974204,96164;974204,170536;148862,170536;148862,96164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CF5F99" wp14:editId="0C9375CF">
              <wp:simplePos x="0" y="0"/>
              <wp:positionH relativeFrom="margin">
                <wp:posOffset>1130935</wp:posOffset>
              </wp:positionH>
              <wp:positionV relativeFrom="paragraph">
                <wp:posOffset>-222817</wp:posOffset>
              </wp:positionV>
              <wp:extent cx="3895725" cy="786130"/>
              <wp:effectExtent l="0" t="0" r="9525" b="0"/>
              <wp:wrapSquare wrapText="bothSides"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50C6C" w14:textId="77777777" w:rsidR="008526CA" w:rsidRPr="002A6F00" w:rsidRDefault="008526CA" w:rsidP="002A6F00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szCs w:val="20"/>
                            </w:rPr>
                          </w:pPr>
                          <w:r w:rsidRPr="002A6F00">
                            <w:rPr>
                              <w:rFonts w:ascii="Arial Black" w:hAnsi="Arial Black"/>
                              <w:color w:val="000000" w:themeColor="text1"/>
                              <w:szCs w:val="20"/>
                            </w:rPr>
                            <w:t>FACULDADE CENTRO SUL – FACS</w:t>
                          </w:r>
                        </w:p>
                        <w:p w14:paraId="2BCA95EE" w14:textId="77777777" w:rsidR="008526CA" w:rsidRPr="002A6F00" w:rsidRDefault="008526CA" w:rsidP="002A6F00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szCs w:val="20"/>
                            </w:rPr>
                          </w:pPr>
                          <w:r w:rsidRPr="002A6F00">
                            <w:rPr>
                              <w:rFonts w:ascii="Arial Black" w:hAnsi="Arial Black"/>
                              <w:color w:val="000000" w:themeColor="text1"/>
                              <w:szCs w:val="20"/>
                            </w:rPr>
                            <w:t>CNPJ:28.720.127/0001-02</w:t>
                          </w:r>
                        </w:p>
                        <w:p w14:paraId="15E68755" w14:textId="77777777" w:rsidR="00062A37" w:rsidRPr="002A6F00" w:rsidRDefault="00062A37" w:rsidP="002A6F00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14:paraId="47E28060" w14:textId="77777777" w:rsidR="00062A37" w:rsidRPr="002A6F00" w:rsidRDefault="00062A37" w:rsidP="002A6F00">
                          <w:pPr>
                            <w:spacing w:after="0" w:line="240" w:lineRule="auto"/>
                            <w:ind w:firstLine="6"/>
                            <w:jc w:val="center"/>
                            <w:rPr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A6F00">
                            <w:rPr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Credenciamento Presencial - Portaria MEC nº 634, de 6 de agosto de 2020 - Publicada DOU de </w:t>
                          </w:r>
                          <w:r w:rsidRPr="002A6F00">
                            <w:rPr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07/08/2020</w:t>
                          </w:r>
                        </w:p>
                        <w:p w14:paraId="5763BB11" w14:textId="77777777" w:rsidR="00062A37" w:rsidRPr="002A6F00" w:rsidRDefault="00062A37" w:rsidP="002A6F00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</w:p>
                        <w:p w14:paraId="280C4D00" w14:textId="77777777" w:rsidR="008526CA" w:rsidRPr="008526CA" w:rsidRDefault="008526CA" w:rsidP="00062A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F5F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9.05pt;margin-top:-17.55pt;width:306.75pt;height:6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" stroked="f">
              <v:textbox>
                <w:txbxContent>
                  <w:p w14:paraId="7A550C6C" w14:textId="77777777" w:rsidR="008526CA" w:rsidRPr="002A6F00" w:rsidRDefault="008526CA" w:rsidP="002A6F00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0000" w:themeColor="text1"/>
                        <w:szCs w:val="20"/>
                      </w:rPr>
                    </w:pPr>
                    <w:r w:rsidRPr="002A6F00">
                      <w:rPr>
                        <w:rFonts w:ascii="Arial Black" w:hAnsi="Arial Black"/>
                        <w:color w:val="000000" w:themeColor="text1"/>
                        <w:szCs w:val="20"/>
                      </w:rPr>
                      <w:t>FACULDADE CENTRO SUL – FACS</w:t>
                    </w:r>
                  </w:p>
                  <w:p w14:paraId="2BCA95EE" w14:textId="77777777" w:rsidR="008526CA" w:rsidRPr="002A6F00" w:rsidRDefault="008526CA" w:rsidP="002A6F00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0000" w:themeColor="text1"/>
                        <w:szCs w:val="20"/>
                      </w:rPr>
                    </w:pPr>
                    <w:r w:rsidRPr="002A6F00">
                      <w:rPr>
                        <w:rFonts w:ascii="Arial Black" w:hAnsi="Arial Black"/>
                        <w:color w:val="000000" w:themeColor="text1"/>
                        <w:szCs w:val="20"/>
                      </w:rPr>
                      <w:t>CNPJ:28.720.127/0001-02</w:t>
                    </w:r>
                  </w:p>
                  <w:p w14:paraId="15E68755" w14:textId="77777777" w:rsidR="00062A37" w:rsidRPr="002A6F00" w:rsidRDefault="00062A37" w:rsidP="002A6F00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0000" w:themeColor="text1"/>
                        <w:sz w:val="6"/>
                        <w:szCs w:val="6"/>
                      </w:rPr>
                    </w:pPr>
                  </w:p>
                  <w:p w14:paraId="47E28060" w14:textId="77777777" w:rsidR="00062A37" w:rsidRPr="002A6F00" w:rsidRDefault="00062A37" w:rsidP="002A6F00">
                    <w:pPr>
                      <w:spacing w:after="0" w:line="240" w:lineRule="auto"/>
                      <w:ind w:firstLine="6"/>
                      <w:jc w:val="center"/>
                      <w:rPr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2A6F00">
                      <w:rPr>
                        <w:bCs/>
                        <w:color w:val="000000" w:themeColor="text1"/>
                        <w:sz w:val="16"/>
                        <w:szCs w:val="16"/>
                      </w:rPr>
                      <w:t xml:space="preserve">Credenciamento Presencial - Portaria MEC nº 634, de 6 de agosto de 2020 - Publicada DOU de </w:t>
                    </w:r>
                    <w:r w:rsidRPr="002A6F00">
                      <w:rPr>
                        <w:bCs/>
                        <w:color w:val="7F7F7F" w:themeColor="text1" w:themeTint="80"/>
                        <w:sz w:val="16"/>
                        <w:szCs w:val="16"/>
                      </w:rPr>
                      <w:t>07/08/2020</w:t>
                    </w:r>
                  </w:p>
                  <w:p w14:paraId="5763BB11" w14:textId="77777777" w:rsidR="00062A37" w:rsidRPr="002A6F00" w:rsidRDefault="00062A37" w:rsidP="002A6F00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</w:p>
                  <w:p w14:paraId="280C4D00" w14:textId="77777777" w:rsidR="008526CA" w:rsidRPr="008526CA" w:rsidRDefault="008526CA" w:rsidP="00062A37">
                    <w:pPr>
                      <w:spacing w:after="0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1B382E" wp14:editId="7F46F61A">
              <wp:simplePos x="0" y="0"/>
              <wp:positionH relativeFrom="margin">
                <wp:posOffset>-500881</wp:posOffset>
              </wp:positionH>
              <wp:positionV relativeFrom="paragraph">
                <wp:posOffset>-321629</wp:posOffset>
              </wp:positionV>
              <wp:extent cx="1228725" cy="1082675"/>
              <wp:effectExtent l="0" t="0" r="9525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082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4FEB7" w14:textId="77777777" w:rsidR="008526CA" w:rsidRDefault="008526CA">
                          <w:r w:rsidRPr="008526CA">
                            <w:rPr>
                              <w:noProof/>
                            </w:rPr>
                            <w:drawing>
                              <wp:inline distT="0" distB="0" distL="0" distR="0" wp14:anchorId="65BC767F" wp14:editId="0A1AE585">
                                <wp:extent cx="998662" cy="914400"/>
                                <wp:effectExtent l="0" t="0" r="0" b="0"/>
                                <wp:docPr id="10" name="Imagem 10" descr="C:\Users\REJANIA\Desktop\LOGO FACS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EJANIA\Desktop\LOGO FACS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1538" cy="917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B382E" id="_x0000_s1027" type="#_x0000_t202" style="position:absolute;left:0;text-align:left;margin-left:-39.45pt;margin-top:-25.35pt;width:96.75pt;height: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" stroked="f">
              <v:textbox>
                <w:txbxContent>
                  <w:p w14:paraId="4CD4FEB7" w14:textId="77777777" w:rsidR="008526CA" w:rsidRDefault="008526CA">
                    <w:r w:rsidRPr="008526CA">
                      <w:rPr>
                        <w:noProof/>
                      </w:rPr>
                      <w:drawing>
                        <wp:inline distT="0" distB="0" distL="0" distR="0" wp14:anchorId="65BC767F" wp14:editId="0A1AE585">
                          <wp:extent cx="998662" cy="914400"/>
                          <wp:effectExtent l="0" t="0" r="0" b="0"/>
                          <wp:docPr id="10" name="Imagem 10" descr="C:\Users\REJANIA\Desktop\LOGO FACS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EJANIA\Desktop\LOGO FACS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1538" cy="917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26AE9">
      <w:rPr>
        <w:noProof/>
      </w:rPr>
      <w:pict w14:anchorId="605C48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804564" o:spid="_x0000_s1033" type="#_x0000_t75" style="position:absolute;left:0;text-align:left;margin-left:0;margin-top:0;width:480pt;height:439.5pt;z-index:-251650048;mso-position-horizontal:center;mso-position-horizontal-relative:margin;mso-position-vertical:center;mso-position-vertical-relative:margin" o:allowincell="f">
          <v:imagedata r:id="rId3" o:title="LOGO FA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DB5B" w14:textId="77777777" w:rsidR="00C3373C" w:rsidRDefault="00126AE9">
    <w:pPr>
      <w:pStyle w:val="Cabealho"/>
    </w:pPr>
    <w:r>
      <w:rPr>
        <w:noProof/>
      </w:rPr>
      <w:pict w14:anchorId="4F653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804562" o:spid="_x0000_s1031" type="#_x0000_t75" style="position:absolute;left:0;text-align:left;margin-left:0;margin-top:0;width:480pt;height:439.5pt;z-index:-251652096;mso-position-horizontal:center;mso-position-horizontal-relative:margin;mso-position-vertical:center;mso-position-vertical-relative:margin" o:allowincell="f">
          <v:imagedata r:id="rId1" o:title="LOGO FA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998"/>
    <w:multiLevelType w:val="hybridMultilevel"/>
    <w:tmpl w:val="8CCE4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2D1A"/>
    <w:multiLevelType w:val="hybridMultilevel"/>
    <w:tmpl w:val="6FFC9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CA"/>
    <w:rsid w:val="00062A37"/>
    <w:rsid w:val="00073673"/>
    <w:rsid w:val="000C64CC"/>
    <w:rsid w:val="00126AE9"/>
    <w:rsid w:val="00255E0E"/>
    <w:rsid w:val="002A6F00"/>
    <w:rsid w:val="003174C9"/>
    <w:rsid w:val="00340B53"/>
    <w:rsid w:val="00452D38"/>
    <w:rsid w:val="004709D6"/>
    <w:rsid w:val="006E4CE5"/>
    <w:rsid w:val="00734760"/>
    <w:rsid w:val="00802A2D"/>
    <w:rsid w:val="008526CA"/>
    <w:rsid w:val="008F3EB5"/>
    <w:rsid w:val="00936623"/>
    <w:rsid w:val="00971371"/>
    <w:rsid w:val="00A80B3D"/>
    <w:rsid w:val="00B06A64"/>
    <w:rsid w:val="00B50479"/>
    <w:rsid w:val="00B73C96"/>
    <w:rsid w:val="00C3373C"/>
    <w:rsid w:val="00DB3BCE"/>
    <w:rsid w:val="00E04C9E"/>
    <w:rsid w:val="00E421BB"/>
    <w:rsid w:val="00F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41562"/>
  <w15:chartTrackingRefBased/>
  <w15:docId w15:val="{6CB9EDA3-C447-4AFD-8A62-FE00D46D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64"/>
    <w:pPr>
      <w:spacing w:after="204" w:line="271" w:lineRule="auto"/>
      <w:ind w:left="68" w:right="12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6CA"/>
  </w:style>
  <w:style w:type="paragraph" w:styleId="Rodap">
    <w:name w:val="footer"/>
    <w:basedOn w:val="Normal"/>
    <w:link w:val="RodapChar"/>
    <w:uiPriority w:val="99"/>
    <w:unhideWhenUsed/>
    <w:rsid w:val="0085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6CA"/>
  </w:style>
  <w:style w:type="character" w:styleId="Hyperlink">
    <w:name w:val="Hyperlink"/>
    <w:basedOn w:val="Fontepargpadro"/>
    <w:uiPriority w:val="99"/>
    <w:unhideWhenUsed/>
    <w:rsid w:val="00C337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0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C9E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dadecentrosul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uldadecentrosul.edu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centro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D58C-BD6C-40C2-AC0C-C6313EF2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FACS</cp:lastModifiedBy>
  <cp:revision>7</cp:revision>
  <cp:lastPrinted>2021-05-14T12:44:00Z</cp:lastPrinted>
  <dcterms:created xsi:type="dcterms:W3CDTF">2021-10-21T00:25:00Z</dcterms:created>
  <dcterms:modified xsi:type="dcterms:W3CDTF">2021-10-21T13:19:00Z</dcterms:modified>
</cp:coreProperties>
</file>